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17950" w14:textId="77777777" w:rsidR="008C77E8" w:rsidRPr="005F7D15" w:rsidRDefault="008C77E8" w:rsidP="008C77E8">
      <w:pPr>
        <w:spacing w:after="0" w:line="240" w:lineRule="auto"/>
        <w:rPr>
          <w:sz w:val="24"/>
          <w:szCs w:val="24"/>
        </w:rPr>
      </w:pPr>
      <w:r w:rsidRPr="005F7D15">
        <w:rPr>
          <w:rFonts w:ascii="Arial Black" w:hAnsi="Arial Black"/>
          <w:noProof/>
          <w:sz w:val="24"/>
          <w:szCs w:val="24"/>
        </w:rPr>
        <w:drawing>
          <wp:inline distT="0" distB="0" distL="0" distR="0" wp14:anchorId="7D33F32B" wp14:editId="4D04C470">
            <wp:extent cx="1028300" cy="969645"/>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2696" cy="983220"/>
                    </a:xfrm>
                    <a:prstGeom prst="rect">
                      <a:avLst/>
                    </a:prstGeom>
                    <a:noFill/>
                    <a:ln>
                      <a:noFill/>
                    </a:ln>
                  </pic:spPr>
                </pic:pic>
              </a:graphicData>
            </a:graphic>
          </wp:inline>
        </w:drawing>
      </w:r>
      <w:r w:rsidRPr="005F7D15">
        <w:rPr>
          <w:sz w:val="24"/>
          <w:szCs w:val="24"/>
        </w:rPr>
        <w:t>INDEPENDENT CORRUPT PRACTICES AND OTHER RELATED OFFENCES COMMISSION PLOT 802, CONSTITUTION AVENUE, CENTRAL BUSINESS AREA, ABUJA</w:t>
      </w:r>
    </w:p>
    <w:p w14:paraId="3647D57E" w14:textId="77777777" w:rsidR="008C77E8" w:rsidRPr="005F7D15" w:rsidRDefault="008C77E8" w:rsidP="008C77E8">
      <w:pPr>
        <w:spacing w:after="0" w:line="240" w:lineRule="auto"/>
        <w:jc w:val="both"/>
        <w:rPr>
          <w:sz w:val="24"/>
          <w:szCs w:val="24"/>
        </w:rPr>
      </w:pPr>
    </w:p>
    <w:p w14:paraId="7CD61E08" w14:textId="77777777" w:rsidR="008C77E8" w:rsidRPr="005F7D15" w:rsidRDefault="008C77E8" w:rsidP="008C77E8">
      <w:pPr>
        <w:spacing w:after="0" w:line="240" w:lineRule="auto"/>
        <w:jc w:val="both"/>
        <w:rPr>
          <w:b/>
          <w:sz w:val="24"/>
          <w:szCs w:val="24"/>
        </w:rPr>
      </w:pPr>
      <w:r w:rsidRPr="005F7D15">
        <w:rPr>
          <w:b/>
          <w:sz w:val="24"/>
          <w:szCs w:val="24"/>
        </w:rPr>
        <w:t>REQUEST FOR QUOTATIONS</w:t>
      </w:r>
    </w:p>
    <w:p w14:paraId="3D4B2240" w14:textId="77777777" w:rsidR="008C77E8" w:rsidRPr="005F7D15" w:rsidRDefault="008C77E8" w:rsidP="008C77E8">
      <w:pPr>
        <w:tabs>
          <w:tab w:val="left" w:pos="5482"/>
        </w:tabs>
        <w:spacing w:after="0" w:line="240" w:lineRule="auto"/>
        <w:jc w:val="both"/>
        <w:rPr>
          <w:sz w:val="24"/>
          <w:szCs w:val="24"/>
        </w:rPr>
      </w:pPr>
      <w:r w:rsidRPr="005F7D15">
        <w:rPr>
          <w:sz w:val="24"/>
          <w:szCs w:val="24"/>
        </w:rPr>
        <w:tab/>
      </w:r>
    </w:p>
    <w:p w14:paraId="066DC925" w14:textId="77777777" w:rsidR="008C77E8" w:rsidRPr="005F7D15" w:rsidRDefault="008C77E8" w:rsidP="008C77E8">
      <w:pPr>
        <w:pStyle w:val="ListParagraph"/>
        <w:numPr>
          <w:ilvl w:val="0"/>
          <w:numId w:val="1"/>
        </w:numPr>
        <w:spacing w:after="0" w:line="360" w:lineRule="auto"/>
        <w:jc w:val="both"/>
        <w:rPr>
          <w:rFonts w:asciiTheme="minorHAnsi" w:hAnsiTheme="minorHAnsi" w:cs="Tahoma"/>
          <w:b/>
          <w:i/>
          <w:sz w:val="24"/>
          <w:szCs w:val="24"/>
          <w:u w:val="single"/>
        </w:rPr>
      </w:pPr>
      <w:r w:rsidRPr="005F7D15">
        <w:rPr>
          <w:rFonts w:asciiTheme="minorHAnsi" w:hAnsiTheme="minorHAnsi" w:cs="Tahoma"/>
          <w:b/>
          <w:i/>
          <w:sz w:val="24"/>
          <w:szCs w:val="24"/>
          <w:u w:val="single"/>
        </w:rPr>
        <w:t>INTRODUCTION</w:t>
      </w:r>
    </w:p>
    <w:p w14:paraId="3CCA4664" w14:textId="77777777" w:rsidR="008C77E8" w:rsidRPr="005F7D15" w:rsidRDefault="008C77E8" w:rsidP="008C77E8">
      <w:pPr>
        <w:spacing w:line="240" w:lineRule="auto"/>
        <w:ind w:left="720"/>
        <w:jc w:val="both"/>
        <w:rPr>
          <w:rFonts w:cs="Tahoma"/>
          <w:sz w:val="24"/>
          <w:szCs w:val="24"/>
        </w:rPr>
      </w:pPr>
      <w:r w:rsidRPr="005F7D15">
        <w:rPr>
          <w:rFonts w:cs="Tahoma"/>
          <w:sz w:val="24"/>
          <w:szCs w:val="24"/>
        </w:rPr>
        <w:t>The Independent Corrupt Practices and Other Related Offences Commission invites interested, experienced and competent contractors to submit quotations for the execution of the under-listed jobs.</w:t>
      </w:r>
    </w:p>
    <w:p w14:paraId="36FB3BC7" w14:textId="77777777" w:rsidR="008C77E8" w:rsidRPr="005F7D15" w:rsidRDefault="008C77E8" w:rsidP="008C77E8">
      <w:pPr>
        <w:spacing w:after="0" w:line="240" w:lineRule="auto"/>
        <w:jc w:val="both"/>
        <w:rPr>
          <w:rFonts w:cs="Tahoma"/>
          <w:b/>
          <w:i/>
          <w:sz w:val="24"/>
          <w:szCs w:val="24"/>
          <w:u w:val="single"/>
        </w:rPr>
      </w:pPr>
      <w:r w:rsidRPr="005F7D15">
        <w:rPr>
          <w:rFonts w:cs="Tahoma"/>
          <w:b/>
          <w:i/>
          <w:sz w:val="24"/>
          <w:szCs w:val="24"/>
        </w:rPr>
        <w:t>2.0</w:t>
      </w:r>
      <w:r>
        <w:rPr>
          <w:rFonts w:cs="Tahoma"/>
          <w:b/>
          <w:i/>
          <w:sz w:val="24"/>
          <w:szCs w:val="24"/>
          <w:u w:val="single"/>
        </w:rPr>
        <w:t xml:space="preserve"> </w:t>
      </w:r>
      <w:r w:rsidRPr="005F7D15">
        <w:rPr>
          <w:rFonts w:cs="Tahoma"/>
          <w:b/>
          <w:i/>
          <w:sz w:val="24"/>
          <w:szCs w:val="24"/>
          <w:u w:val="single"/>
        </w:rPr>
        <w:t>SCOPE OF WORK</w:t>
      </w:r>
    </w:p>
    <w:p w14:paraId="5F3105C7" w14:textId="77777777" w:rsidR="008C77E8" w:rsidRPr="005F7D15" w:rsidRDefault="008C77E8" w:rsidP="008C77E8">
      <w:pPr>
        <w:spacing w:after="0" w:line="240" w:lineRule="auto"/>
        <w:ind w:left="720"/>
        <w:jc w:val="both"/>
        <w:rPr>
          <w:rFonts w:cs="Tahoma"/>
          <w:sz w:val="24"/>
          <w:szCs w:val="24"/>
        </w:rPr>
      </w:pPr>
      <w:bookmarkStart w:id="0" w:name="_GoBack"/>
      <w:bookmarkEnd w:id="0"/>
    </w:p>
    <w:p w14:paraId="76B77DE1" w14:textId="77777777" w:rsidR="008C77E8" w:rsidRPr="005F7D15" w:rsidRDefault="008C77E8" w:rsidP="008C77E8">
      <w:pPr>
        <w:spacing w:after="0" w:line="240" w:lineRule="auto"/>
        <w:ind w:left="720"/>
        <w:jc w:val="both"/>
        <w:rPr>
          <w:rFonts w:cs="Tahoma"/>
          <w:sz w:val="24"/>
          <w:szCs w:val="24"/>
        </w:rPr>
      </w:pPr>
      <w:r w:rsidRPr="005F7D15">
        <w:rPr>
          <w:rFonts w:cs="Tahoma"/>
          <w:sz w:val="24"/>
          <w:szCs w:val="24"/>
        </w:rPr>
        <w:t>The scope of work to be carried out consist of the following</w:t>
      </w:r>
      <w:r>
        <w:rPr>
          <w:rFonts w:cs="Tahoma"/>
          <w:sz w:val="24"/>
          <w:szCs w:val="24"/>
        </w:rPr>
        <w:t>:</w:t>
      </w:r>
    </w:p>
    <w:p w14:paraId="786511BA" w14:textId="77777777" w:rsidR="008C77E8" w:rsidRDefault="008C77E8" w:rsidP="008C77E8">
      <w:pPr>
        <w:pStyle w:val="ListParagraph"/>
        <w:spacing w:after="0" w:line="240" w:lineRule="auto"/>
        <w:ind w:left="1035"/>
        <w:jc w:val="both"/>
        <w:rPr>
          <w:rFonts w:cs="Tahoma"/>
          <w:sz w:val="24"/>
          <w:szCs w:val="24"/>
        </w:rPr>
      </w:pPr>
      <w:r>
        <w:rPr>
          <w:rFonts w:cs="Tahoma"/>
          <w:sz w:val="24"/>
          <w:szCs w:val="24"/>
        </w:rPr>
        <w:t>Lot 1</w:t>
      </w:r>
      <w:r>
        <w:rPr>
          <w:rFonts w:cs="Tahoma"/>
          <w:sz w:val="24"/>
          <w:szCs w:val="24"/>
        </w:rPr>
        <w:tab/>
        <w:t xml:space="preserve">Supply of </w:t>
      </w:r>
      <w:proofErr w:type="spellStart"/>
      <w:r>
        <w:rPr>
          <w:rFonts w:cs="Tahoma"/>
          <w:sz w:val="24"/>
          <w:szCs w:val="24"/>
        </w:rPr>
        <w:t>Tyres</w:t>
      </w:r>
      <w:proofErr w:type="spellEnd"/>
    </w:p>
    <w:p w14:paraId="5866097A" w14:textId="3CB2A6A8" w:rsidR="008C77E8" w:rsidRPr="0077570E" w:rsidRDefault="008C77E8" w:rsidP="008C77E8">
      <w:pPr>
        <w:pStyle w:val="ListParagraph"/>
        <w:spacing w:after="0" w:line="240" w:lineRule="auto"/>
        <w:ind w:left="1035"/>
        <w:jc w:val="both"/>
        <w:rPr>
          <w:rFonts w:cs="Tahoma"/>
          <w:sz w:val="24"/>
          <w:szCs w:val="24"/>
        </w:rPr>
      </w:pPr>
      <w:r>
        <w:rPr>
          <w:rFonts w:cs="Tahoma"/>
          <w:sz w:val="24"/>
          <w:szCs w:val="24"/>
        </w:rPr>
        <w:t>Lot</w:t>
      </w:r>
      <w:r w:rsidR="00D95F6A">
        <w:rPr>
          <w:rFonts w:cs="Tahoma"/>
          <w:sz w:val="24"/>
          <w:szCs w:val="24"/>
        </w:rPr>
        <w:t xml:space="preserve"> 2</w:t>
      </w:r>
      <w:r w:rsidR="00D95F6A">
        <w:rPr>
          <w:rFonts w:cs="Tahoma"/>
          <w:sz w:val="24"/>
          <w:szCs w:val="24"/>
        </w:rPr>
        <w:tab/>
        <w:t>Supply of Exide Korea Batteries</w:t>
      </w:r>
    </w:p>
    <w:p w14:paraId="5D865F5E" w14:textId="77777777" w:rsidR="008C77E8" w:rsidRDefault="008C77E8" w:rsidP="008C77E8">
      <w:pPr>
        <w:spacing w:after="0" w:line="240" w:lineRule="auto"/>
        <w:jc w:val="both"/>
        <w:rPr>
          <w:rFonts w:cs="Tahoma"/>
          <w:sz w:val="24"/>
          <w:szCs w:val="24"/>
        </w:rPr>
      </w:pPr>
    </w:p>
    <w:p w14:paraId="07056F05" w14:textId="77777777" w:rsidR="008C77E8" w:rsidRPr="005F7D15" w:rsidRDefault="008C77E8" w:rsidP="008C77E8">
      <w:pPr>
        <w:spacing w:after="0" w:line="240" w:lineRule="auto"/>
        <w:jc w:val="both"/>
        <w:rPr>
          <w:rFonts w:cs="Tahoma"/>
          <w:sz w:val="24"/>
          <w:szCs w:val="24"/>
        </w:rPr>
      </w:pPr>
      <w:r w:rsidRPr="005F7D15">
        <w:rPr>
          <w:rFonts w:cs="Tahoma"/>
          <w:sz w:val="24"/>
          <w:szCs w:val="24"/>
        </w:rPr>
        <w:t xml:space="preserve"> </w:t>
      </w:r>
      <w:r w:rsidRPr="005F7D15">
        <w:rPr>
          <w:b/>
          <w:sz w:val="24"/>
          <w:szCs w:val="24"/>
        </w:rPr>
        <w:t>3.0</w:t>
      </w:r>
      <w:r w:rsidRPr="005F7D15">
        <w:rPr>
          <w:sz w:val="24"/>
          <w:szCs w:val="24"/>
        </w:rPr>
        <w:t xml:space="preserve"> </w:t>
      </w:r>
      <w:r w:rsidRPr="005F7D15">
        <w:rPr>
          <w:b/>
          <w:i/>
          <w:sz w:val="24"/>
          <w:szCs w:val="24"/>
          <w:u w:val="single"/>
        </w:rPr>
        <w:t>REQUIREMENTS/QUALIFICATION</w:t>
      </w:r>
    </w:p>
    <w:p w14:paraId="7680CC6F" w14:textId="77777777" w:rsidR="008C77E8" w:rsidRPr="005F7D15" w:rsidRDefault="008C77E8" w:rsidP="008C77E8">
      <w:pPr>
        <w:jc w:val="both"/>
        <w:rPr>
          <w:sz w:val="24"/>
          <w:szCs w:val="24"/>
        </w:rPr>
      </w:pPr>
      <w:r w:rsidRPr="005F7D15">
        <w:rPr>
          <w:sz w:val="24"/>
          <w:szCs w:val="24"/>
        </w:rPr>
        <w:t>The eligibility qualifications/requirements include:</w:t>
      </w:r>
    </w:p>
    <w:p w14:paraId="462FB250" w14:textId="77777777" w:rsidR="008C77E8" w:rsidRPr="00CC43A7" w:rsidRDefault="008C77E8" w:rsidP="008C77E8">
      <w:pPr>
        <w:pStyle w:val="ListParagraph"/>
        <w:numPr>
          <w:ilvl w:val="1"/>
          <w:numId w:val="2"/>
        </w:numPr>
        <w:jc w:val="both"/>
        <w:rPr>
          <w:rFonts w:asciiTheme="minorHAnsi" w:hAnsiTheme="minorHAnsi" w:cs="Apple Symbols"/>
          <w:sz w:val="24"/>
          <w:szCs w:val="24"/>
        </w:rPr>
      </w:pPr>
      <w:r w:rsidRPr="005F7D15">
        <w:rPr>
          <w:rFonts w:asciiTheme="minorHAnsi" w:hAnsiTheme="minorHAnsi" w:cs="Apple Symbols"/>
          <w:sz w:val="24"/>
          <w:szCs w:val="24"/>
        </w:rPr>
        <w:t>Registration with the</w:t>
      </w:r>
      <w:r>
        <w:rPr>
          <w:rFonts w:asciiTheme="minorHAnsi" w:hAnsiTheme="minorHAnsi" w:cs="Apple Symbols"/>
          <w:sz w:val="24"/>
          <w:szCs w:val="24"/>
        </w:rPr>
        <w:t xml:space="preserve"> (</w:t>
      </w:r>
      <w:r w:rsidRPr="005F7D15">
        <w:rPr>
          <w:rFonts w:asciiTheme="minorHAnsi" w:hAnsiTheme="minorHAnsi" w:cs="Apple Symbols"/>
          <w:b/>
          <w:bCs/>
          <w:sz w:val="24"/>
          <w:szCs w:val="24"/>
        </w:rPr>
        <w:t>CAC</w:t>
      </w:r>
      <w:r>
        <w:rPr>
          <w:rFonts w:asciiTheme="minorHAnsi" w:hAnsiTheme="minorHAnsi" w:cs="Apple Symbols"/>
          <w:b/>
          <w:bCs/>
          <w:sz w:val="24"/>
          <w:szCs w:val="24"/>
        </w:rPr>
        <w:t>)</w:t>
      </w:r>
      <w:r>
        <w:rPr>
          <w:rFonts w:asciiTheme="minorHAnsi" w:hAnsiTheme="minorHAnsi" w:cs="Apple Symbols"/>
          <w:sz w:val="24"/>
          <w:szCs w:val="24"/>
        </w:rPr>
        <w:t>,</w:t>
      </w:r>
      <w:r w:rsidRPr="005F7D15">
        <w:rPr>
          <w:rFonts w:asciiTheme="minorHAnsi" w:hAnsiTheme="minorHAnsi" w:cs="Apple Symbols"/>
          <w:sz w:val="24"/>
          <w:szCs w:val="24"/>
        </w:rPr>
        <w:t xml:space="preserve"> Including Memo/Article of associatio</w:t>
      </w:r>
      <w:r>
        <w:rPr>
          <w:rFonts w:asciiTheme="minorHAnsi" w:hAnsiTheme="minorHAnsi" w:cs="Apple Symbols"/>
          <w:sz w:val="24"/>
          <w:szCs w:val="24"/>
        </w:rPr>
        <w:t>n</w:t>
      </w:r>
    </w:p>
    <w:p w14:paraId="2ED887CC" w14:textId="77777777" w:rsidR="008C77E8" w:rsidRPr="0014124F" w:rsidRDefault="008C77E8" w:rsidP="008C77E8">
      <w:pPr>
        <w:pStyle w:val="ListParagraph"/>
        <w:numPr>
          <w:ilvl w:val="1"/>
          <w:numId w:val="2"/>
        </w:numPr>
        <w:jc w:val="both"/>
        <w:rPr>
          <w:rFonts w:asciiTheme="minorHAnsi" w:hAnsiTheme="minorHAnsi" w:cs="Apple Symbols"/>
          <w:sz w:val="24"/>
          <w:szCs w:val="24"/>
        </w:rPr>
      </w:pPr>
      <w:r w:rsidRPr="005F7D15">
        <w:rPr>
          <w:rFonts w:asciiTheme="minorHAnsi" w:hAnsiTheme="minorHAnsi" w:cs="Apple Symbols"/>
          <w:sz w:val="24"/>
          <w:szCs w:val="24"/>
        </w:rPr>
        <w:t xml:space="preserve"> Tax Clearance Certificate</w:t>
      </w:r>
      <w:r w:rsidRPr="005F7D15">
        <w:rPr>
          <w:rFonts w:asciiTheme="minorHAnsi" w:hAnsiTheme="minorHAnsi" w:cs="Apple Symbols"/>
          <w:b/>
          <w:bCs/>
          <w:sz w:val="24"/>
          <w:szCs w:val="24"/>
        </w:rPr>
        <w:t xml:space="preserve"> (TCC</w:t>
      </w:r>
      <w:r w:rsidRPr="005F7D15">
        <w:rPr>
          <w:rFonts w:asciiTheme="minorHAnsi" w:hAnsiTheme="minorHAnsi" w:cs="Apple Symbols"/>
          <w:sz w:val="24"/>
          <w:szCs w:val="24"/>
        </w:rPr>
        <w:t>) for the last three (3) yrs. To be Valid up to 31</w:t>
      </w:r>
      <w:r w:rsidRPr="005F7D15">
        <w:rPr>
          <w:rFonts w:asciiTheme="minorHAnsi" w:hAnsiTheme="minorHAnsi" w:cs="Apple Symbols"/>
          <w:sz w:val="24"/>
          <w:szCs w:val="24"/>
          <w:vertAlign w:val="superscript"/>
        </w:rPr>
        <w:t>st</w:t>
      </w:r>
      <w:r w:rsidRPr="005F7D15">
        <w:rPr>
          <w:rFonts w:asciiTheme="minorHAnsi" w:hAnsiTheme="minorHAnsi" w:cs="Apple Symbols"/>
          <w:sz w:val="24"/>
          <w:szCs w:val="24"/>
        </w:rPr>
        <w:t xml:space="preserve"> December, 202</w:t>
      </w:r>
      <w:r>
        <w:rPr>
          <w:rFonts w:asciiTheme="minorHAnsi" w:hAnsiTheme="minorHAnsi" w:cs="Apple Symbols"/>
          <w:sz w:val="24"/>
          <w:szCs w:val="24"/>
        </w:rPr>
        <w:t>4</w:t>
      </w:r>
    </w:p>
    <w:p w14:paraId="43DE63B1" w14:textId="77777777" w:rsidR="008C77E8" w:rsidRPr="0096059E" w:rsidRDefault="008C77E8" w:rsidP="008C77E8">
      <w:pPr>
        <w:pStyle w:val="ListParagraph"/>
        <w:numPr>
          <w:ilvl w:val="1"/>
          <w:numId w:val="2"/>
        </w:numPr>
        <w:jc w:val="both"/>
        <w:rPr>
          <w:rFonts w:asciiTheme="minorHAnsi" w:hAnsiTheme="minorHAnsi" w:cs="Apple Symbols"/>
          <w:sz w:val="24"/>
          <w:szCs w:val="24"/>
        </w:rPr>
      </w:pPr>
      <w:r w:rsidRPr="005F7D15">
        <w:rPr>
          <w:rFonts w:asciiTheme="minorHAnsi" w:hAnsiTheme="minorHAnsi" w:cs="Apple Symbols"/>
          <w:sz w:val="24"/>
          <w:szCs w:val="24"/>
        </w:rPr>
        <w:t>Evidence of Registration with National Pension Commission and Remittance of employees’ pension</w:t>
      </w:r>
      <w:r>
        <w:rPr>
          <w:rFonts w:asciiTheme="minorHAnsi" w:hAnsiTheme="minorHAnsi" w:cs="Apple Symbols"/>
          <w:sz w:val="24"/>
          <w:szCs w:val="24"/>
        </w:rPr>
        <w:t>, if applicable.</w:t>
      </w:r>
    </w:p>
    <w:p w14:paraId="45A35B30" w14:textId="77777777" w:rsidR="008C77E8" w:rsidRPr="0096059E" w:rsidRDefault="008C77E8" w:rsidP="008C77E8">
      <w:pPr>
        <w:pStyle w:val="ListParagraph"/>
        <w:numPr>
          <w:ilvl w:val="1"/>
          <w:numId w:val="2"/>
        </w:numPr>
        <w:jc w:val="both"/>
        <w:rPr>
          <w:rFonts w:asciiTheme="minorHAnsi" w:hAnsiTheme="minorHAnsi" w:cs="Apple Symbols"/>
          <w:sz w:val="24"/>
          <w:szCs w:val="24"/>
        </w:rPr>
      </w:pPr>
      <w:r w:rsidRPr="005F7D15">
        <w:rPr>
          <w:rFonts w:asciiTheme="minorHAnsi" w:hAnsiTheme="minorHAnsi" w:cs="Apple Symbols"/>
          <w:sz w:val="24"/>
          <w:szCs w:val="24"/>
        </w:rPr>
        <w:t>Evidence of Payment of training Contribution t</w:t>
      </w:r>
      <w:r>
        <w:rPr>
          <w:rFonts w:asciiTheme="minorHAnsi" w:hAnsiTheme="minorHAnsi" w:cs="Apple Symbols"/>
          <w:sz w:val="24"/>
          <w:szCs w:val="24"/>
        </w:rPr>
        <w:t>o (</w:t>
      </w:r>
      <w:r w:rsidRPr="005F7D15">
        <w:rPr>
          <w:rFonts w:asciiTheme="minorHAnsi" w:hAnsiTheme="minorHAnsi" w:cs="Apple Symbols"/>
          <w:b/>
          <w:bCs/>
          <w:sz w:val="24"/>
          <w:szCs w:val="24"/>
        </w:rPr>
        <w:t>ITF</w:t>
      </w:r>
      <w:r>
        <w:rPr>
          <w:rFonts w:asciiTheme="minorHAnsi" w:hAnsiTheme="minorHAnsi" w:cs="Apple Symbols"/>
          <w:b/>
          <w:bCs/>
          <w:sz w:val="24"/>
          <w:szCs w:val="24"/>
        </w:rPr>
        <w:t>)</w:t>
      </w:r>
      <w:r>
        <w:rPr>
          <w:rFonts w:asciiTheme="minorHAnsi" w:hAnsiTheme="minorHAnsi" w:cs="Apple Symbols"/>
          <w:sz w:val="24"/>
          <w:szCs w:val="24"/>
        </w:rPr>
        <w:t>, if applicable.</w:t>
      </w:r>
    </w:p>
    <w:p w14:paraId="26EE0AC5" w14:textId="77777777" w:rsidR="008C77E8" w:rsidRPr="005F7D15" w:rsidRDefault="008C77E8" w:rsidP="008C77E8">
      <w:pPr>
        <w:pStyle w:val="ListParagraph"/>
        <w:numPr>
          <w:ilvl w:val="1"/>
          <w:numId w:val="2"/>
        </w:numPr>
        <w:spacing w:after="0" w:line="360" w:lineRule="auto"/>
        <w:jc w:val="both"/>
        <w:rPr>
          <w:rFonts w:asciiTheme="minorHAnsi" w:hAnsiTheme="minorHAnsi" w:cs="Tahoma"/>
          <w:sz w:val="24"/>
          <w:szCs w:val="24"/>
        </w:rPr>
      </w:pPr>
      <w:r w:rsidRPr="005F7D15">
        <w:rPr>
          <w:rFonts w:asciiTheme="minorHAnsi" w:hAnsiTheme="minorHAnsi" w:cs="Apple Symbols"/>
          <w:sz w:val="24"/>
          <w:szCs w:val="24"/>
        </w:rPr>
        <w:t>E</w:t>
      </w:r>
      <w:r w:rsidRPr="005F7D15">
        <w:rPr>
          <w:rFonts w:asciiTheme="minorHAnsi" w:hAnsiTheme="minorHAnsi" w:cs="Tahoma"/>
          <w:sz w:val="24"/>
          <w:szCs w:val="24"/>
        </w:rPr>
        <w:t xml:space="preserve">vidence of compliance with the Employers’ Compensation Act which requires that all Employers of </w:t>
      </w:r>
      <w:proofErr w:type="spellStart"/>
      <w:r w:rsidRPr="005F7D15">
        <w:rPr>
          <w:rFonts w:asciiTheme="minorHAnsi" w:hAnsiTheme="minorHAnsi" w:cs="Tahoma"/>
          <w:sz w:val="24"/>
          <w:szCs w:val="24"/>
        </w:rPr>
        <w:t>Labour</w:t>
      </w:r>
      <w:proofErr w:type="spellEnd"/>
      <w:r w:rsidRPr="005F7D15">
        <w:rPr>
          <w:rFonts w:asciiTheme="minorHAnsi" w:hAnsiTheme="minorHAnsi" w:cs="Tahoma"/>
          <w:sz w:val="24"/>
          <w:szCs w:val="24"/>
        </w:rPr>
        <w:t xml:space="preserve"> must remit 1% of the total annual emoluments of their workers to the Nigerian Social Insurance Trust Fund </w:t>
      </w:r>
      <w:r w:rsidRPr="005F7D15">
        <w:rPr>
          <w:rFonts w:asciiTheme="minorHAnsi" w:hAnsiTheme="minorHAnsi" w:cs="Tahoma"/>
          <w:b/>
          <w:bCs/>
          <w:sz w:val="24"/>
          <w:szCs w:val="24"/>
        </w:rPr>
        <w:t>(NSITF)</w:t>
      </w:r>
    </w:p>
    <w:p w14:paraId="151FE23D" w14:textId="77777777" w:rsidR="008C77E8" w:rsidRPr="0096059E" w:rsidRDefault="008C77E8" w:rsidP="008C77E8">
      <w:pPr>
        <w:pStyle w:val="ListParagraph"/>
        <w:numPr>
          <w:ilvl w:val="1"/>
          <w:numId w:val="2"/>
        </w:numPr>
        <w:jc w:val="both"/>
        <w:rPr>
          <w:rFonts w:asciiTheme="minorHAnsi" w:hAnsiTheme="minorHAnsi" w:cs="Apple Symbols"/>
          <w:sz w:val="24"/>
          <w:szCs w:val="24"/>
        </w:rPr>
      </w:pPr>
      <w:r w:rsidRPr="005F7D15">
        <w:rPr>
          <w:rFonts w:asciiTheme="minorHAnsi" w:hAnsiTheme="minorHAnsi" w:cs="Tahoma"/>
          <w:sz w:val="24"/>
          <w:szCs w:val="24"/>
        </w:rPr>
        <w:t xml:space="preserve">Evidence of Registration with Bureau of Public Procurement </w:t>
      </w:r>
      <w:r w:rsidRPr="005F7D15">
        <w:rPr>
          <w:rFonts w:asciiTheme="minorHAnsi" w:hAnsiTheme="minorHAnsi" w:cs="Tahoma"/>
          <w:b/>
          <w:bCs/>
          <w:sz w:val="24"/>
          <w:szCs w:val="24"/>
        </w:rPr>
        <w:t>(BPP).</w:t>
      </w:r>
    </w:p>
    <w:p w14:paraId="0336FA42" w14:textId="77777777" w:rsidR="008C77E8" w:rsidRDefault="008C77E8" w:rsidP="008C77E8">
      <w:pPr>
        <w:tabs>
          <w:tab w:val="left" w:pos="6228"/>
        </w:tabs>
        <w:jc w:val="both"/>
        <w:rPr>
          <w:sz w:val="24"/>
          <w:szCs w:val="24"/>
        </w:rPr>
      </w:pPr>
      <w:r w:rsidRPr="005F7D15">
        <w:rPr>
          <w:sz w:val="24"/>
          <w:szCs w:val="24"/>
        </w:rPr>
        <w:t xml:space="preserve">Interested </w:t>
      </w:r>
      <w:r w:rsidRPr="005F7D15">
        <w:rPr>
          <w:rFonts w:cs="Tahoma"/>
          <w:sz w:val="24"/>
          <w:szCs w:val="24"/>
        </w:rPr>
        <w:t xml:space="preserve">and competent </w:t>
      </w:r>
      <w:r w:rsidRPr="005F7D15">
        <w:rPr>
          <w:sz w:val="24"/>
          <w:szCs w:val="24"/>
        </w:rPr>
        <w:t xml:space="preserve">Contractors are required to collect Quotation Letter and Schedule of Requirements/Price, which should be completed and submitted along with the above-mentioned documents at the office of the Head, Procurement Unit, </w:t>
      </w:r>
      <w:proofErr w:type="gramStart"/>
      <w:r w:rsidRPr="005F7D15">
        <w:rPr>
          <w:sz w:val="24"/>
          <w:szCs w:val="24"/>
        </w:rPr>
        <w:t>ICPC</w:t>
      </w:r>
      <w:proofErr w:type="gramEnd"/>
      <w:r w:rsidRPr="005F7D15">
        <w:rPr>
          <w:sz w:val="24"/>
          <w:szCs w:val="24"/>
        </w:rPr>
        <w:t xml:space="preserve">. </w:t>
      </w:r>
    </w:p>
    <w:p w14:paraId="6F2B5D03" w14:textId="77777777" w:rsidR="008C77E8" w:rsidRPr="0077570E" w:rsidRDefault="008C77E8" w:rsidP="008C77E8">
      <w:pPr>
        <w:tabs>
          <w:tab w:val="left" w:pos="6228"/>
        </w:tabs>
        <w:jc w:val="both"/>
        <w:rPr>
          <w:b/>
          <w:bCs/>
          <w:sz w:val="24"/>
          <w:szCs w:val="24"/>
        </w:rPr>
      </w:pPr>
      <w:r w:rsidRPr="005F7D15">
        <w:rPr>
          <w:sz w:val="24"/>
          <w:szCs w:val="24"/>
        </w:rPr>
        <w:t>The envelope containing the documents is to be marked LOT 1-</w:t>
      </w:r>
      <w:bookmarkStart w:id="1" w:name="_Hlk175687996"/>
      <w:r w:rsidRPr="005F7D15">
        <w:rPr>
          <w:sz w:val="24"/>
          <w:szCs w:val="24"/>
        </w:rPr>
        <w:t xml:space="preserve"> </w:t>
      </w:r>
      <w:r w:rsidRPr="00731034">
        <w:rPr>
          <w:b/>
          <w:bCs/>
          <w:sz w:val="24"/>
          <w:szCs w:val="24"/>
        </w:rPr>
        <w:t>“Request for Quotation</w:t>
      </w:r>
      <w:r w:rsidRPr="005F7D15">
        <w:rPr>
          <w:b/>
          <w:sz w:val="24"/>
          <w:szCs w:val="24"/>
        </w:rPr>
        <w:t xml:space="preserve"> for the Supply </w:t>
      </w:r>
      <w:proofErr w:type="spellStart"/>
      <w:r>
        <w:rPr>
          <w:b/>
          <w:sz w:val="24"/>
          <w:szCs w:val="24"/>
        </w:rPr>
        <w:t>Tyres</w:t>
      </w:r>
      <w:proofErr w:type="spellEnd"/>
      <w:r w:rsidRPr="005F7D15">
        <w:rPr>
          <w:b/>
          <w:bCs/>
          <w:sz w:val="24"/>
          <w:szCs w:val="24"/>
        </w:rPr>
        <w:t>’’</w:t>
      </w:r>
      <w:bookmarkEnd w:id="1"/>
      <w:r w:rsidRPr="005F7D15">
        <w:rPr>
          <w:sz w:val="24"/>
          <w:szCs w:val="24"/>
        </w:rPr>
        <w:t xml:space="preserve">.  LOT 2- </w:t>
      </w:r>
      <w:r w:rsidRPr="00731034">
        <w:rPr>
          <w:b/>
          <w:bCs/>
          <w:sz w:val="24"/>
          <w:szCs w:val="24"/>
        </w:rPr>
        <w:t>“Request for Quotation</w:t>
      </w:r>
      <w:r w:rsidRPr="005F7D15">
        <w:rPr>
          <w:b/>
          <w:sz w:val="24"/>
          <w:szCs w:val="24"/>
        </w:rPr>
        <w:t xml:space="preserve"> for the Supply </w:t>
      </w:r>
      <w:r>
        <w:rPr>
          <w:b/>
          <w:sz w:val="24"/>
          <w:szCs w:val="24"/>
        </w:rPr>
        <w:t>of Exide Korea Battery</w:t>
      </w:r>
      <w:bookmarkStart w:id="2" w:name="_Hlk175687962"/>
      <w:r w:rsidRPr="005F7D15">
        <w:rPr>
          <w:b/>
          <w:bCs/>
          <w:sz w:val="24"/>
          <w:szCs w:val="24"/>
        </w:rPr>
        <w:t>’’</w:t>
      </w:r>
      <w:bookmarkEnd w:id="2"/>
      <w:r>
        <w:rPr>
          <w:b/>
          <w:bCs/>
          <w:sz w:val="24"/>
          <w:szCs w:val="24"/>
        </w:rPr>
        <w:t xml:space="preserve">. </w:t>
      </w:r>
      <w:r>
        <w:rPr>
          <w:bCs/>
          <w:sz w:val="24"/>
          <w:szCs w:val="24"/>
        </w:rPr>
        <w:t>I</w:t>
      </w:r>
      <w:r w:rsidRPr="005F7D15">
        <w:rPr>
          <w:bCs/>
          <w:sz w:val="24"/>
          <w:szCs w:val="24"/>
        </w:rPr>
        <w:t>t</w:t>
      </w:r>
      <w:r w:rsidRPr="005F7D15">
        <w:rPr>
          <w:sz w:val="24"/>
          <w:szCs w:val="24"/>
        </w:rPr>
        <w:t xml:space="preserve"> must be submitted on or before </w:t>
      </w:r>
      <w:r w:rsidRPr="005F7D15">
        <w:rPr>
          <w:b/>
          <w:sz w:val="24"/>
          <w:szCs w:val="24"/>
        </w:rPr>
        <w:t xml:space="preserve">12pm, </w:t>
      </w:r>
      <w:r>
        <w:rPr>
          <w:b/>
          <w:sz w:val="24"/>
          <w:szCs w:val="24"/>
        </w:rPr>
        <w:t>Friday</w:t>
      </w:r>
      <w:r w:rsidRPr="005F7D15">
        <w:rPr>
          <w:b/>
          <w:sz w:val="24"/>
          <w:szCs w:val="24"/>
        </w:rPr>
        <w:t xml:space="preserve"> </w:t>
      </w:r>
      <w:r>
        <w:rPr>
          <w:b/>
          <w:sz w:val="24"/>
          <w:szCs w:val="24"/>
        </w:rPr>
        <w:t>6</w:t>
      </w:r>
      <w:r w:rsidRPr="005F7D15">
        <w:rPr>
          <w:b/>
          <w:sz w:val="24"/>
          <w:szCs w:val="24"/>
          <w:vertAlign w:val="superscript"/>
        </w:rPr>
        <w:t>th</w:t>
      </w:r>
      <w:r>
        <w:rPr>
          <w:b/>
          <w:sz w:val="24"/>
          <w:szCs w:val="24"/>
        </w:rPr>
        <w:t xml:space="preserve"> September</w:t>
      </w:r>
      <w:r w:rsidRPr="005F7D15">
        <w:rPr>
          <w:b/>
          <w:sz w:val="24"/>
          <w:szCs w:val="24"/>
        </w:rPr>
        <w:t>,</w:t>
      </w:r>
      <w:r w:rsidRPr="005F7D15">
        <w:rPr>
          <w:sz w:val="24"/>
          <w:szCs w:val="24"/>
        </w:rPr>
        <w:t xml:space="preserve"> at the following address</w:t>
      </w:r>
      <w:r w:rsidRPr="005F7D15">
        <w:rPr>
          <w:i/>
          <w:sz w:val="24"/>
          <w:szCs w:val="24"/>
        </w:rPr>
        <w:t xml:space="preserve">: </w:t>
      </w:r>
      <w:r w:rsidRPr="005F7D15">
        <w:rPr>
          <w:b/>
          <w:i/>
          <w:sz w:val="24"/>
          <w:szCs w:val="24"/>
        </w:rPr>
        <w:t>Procurement Unit, FF Room 33.</w:t>
      </w:r>
    </w:p>
    <w:p w14:paraId="6D9C2E48" w14:textId="77777777" w:rsidR="008C77E8" w:rsidRPr="005F7D15" w:rsidRDefault="008C77E8" w:rsidP="008C77E8">
      <w:pPr>
        <w:tabs>
          <w:tab w:val="left" w:pos="6228"/>
        </w:tabs>
        <w:jc w:val="both"/>
        <w:rPr>
          <w:i/>
          <w:sz w:val="24"/>
          <w:szCs w:val="24"/>
        </w:rPr>
      </w:pPr>
      <w:r w:rsidRPr="005F7D15">
        <w:rPr>
          <w:sz w:val="24"/>
          <w:szCs w:val="24"/>
        </w:rPr>
        <w:lastRenderedPageBreak/>
        <w:t xml:space="preserve">Please, note that the price of your quotation shall clearly indicate the total price, including all taxes (VAT &amp; WHT) and the time and place of delivery. The item shall be supplied installed at the place of delivery within </w:t>
      </w:r>
      <w:r>
        <w:rPr>
          <w:sz w:val="24"/>
          <w:szCs w:val="24"/>
        </w:rPr>
        <w:t>one</w:t>
      </w:r>
      <w:r w:rsidRPr="005F7D15">
        <w:rPr>
          <w:sz w:val="24"/>
          <w:szCs w:val="24"/>
        </w:rPr>
        <w:t xml:space="preserve"> weeks from the date of signing the contract. Your quotation shall remain valid for 60 days and your supply shall be accompanied by most favorable warrantees available. </w:t>
      </w:r>
    </w:p>
    <w:p w14:paraId="1BA86A2F" w14:textId="77777777" w:rsidR="008C77E8" w:rsidRPr="005F7D15" w:rsidRDefault="008C77E8" w:rsidP="008C77E8">
      <w:pPr>
        <w:spacing w:after="0" w:line="240" w:lineRule="auto"/>
        <w:jc w:val="both"/>
        <w:rPr>
          <w:rFonts w:cs="Tahoma"/>
          <w:sz w:val="24"/>
          <w:szCs w:val="24"/>
        </w:rPr>
      </w:pPr>
      <w:r w:rsidRPr="005F7D15">
        <w:rPr>
          <w:rFonts w:cs="Tahoma"/>
          <w:b/>
          <w:bCs/>
          <w:sz w:val="24"/>
          <w:szCs w:val="24"/>
        </w:rPr>
        <w:t>N.B</w:t>
      </w:r>
      <w:r w:rsidRPr="005F7D15">
        <w:rPr>
          <w:rFonts w:cs="Tahoma"/>
          <w:sz w:val="24"/>
          <w:szCs w:val="24"/>
        </w:rPr>
        <w:t>.  Compliance to the above eligibility requirements, in addition to the degree of responsiveness to all the mentioned requirements (above and below), will form the major criteria to be applied for selection of the successful contractors.</w:t>
      </w:r>
    </w:p>
    <w:p w14:paraId="26FE4173" w14:textId="77777777" w:rsidR="008C77E8" w:rsidRPr="005F7D15" w:rsidRDefault="008C77E8" w:rsidP="008C77E8">
      <w:pPr>
        <w:spacing w:after="0" w:line="240" w:lineRule="auto"/>
        <w:jc w:val="both"/>
        <w:rPr>
          <w:sz w:val="24"/>
          <w:szCs w:val="24"/>
        </w:rPr>
      </w:pPr>
      <w:r w:rsidRPr="005F7D15">
        <w:rPr>
          <w:sz w:val="24"/>
          <w:szCs w:val="24"/>
        </w:rPr>
        <w:t xml:space="preserve">       Most importantly, note that while submitting your quotation letter:</w:t>
      </w:r>
    </w:p>
    <w:p w14:paraId="0321B159" w14:textId="77777777" w:rsidR="008C77E8" w:rsidRPr="005F7D15" w:rsidRDefault="008C77E8" w:rsidP="008C77E8">
      <w:pPr>
        <w:spacing w:after="0" w:line="240" w:lineRule="auto"/>
        <w:jc w:val="both"/>
        <w:rPr>
          <w:sz w:val="24"/>
          <w:szCs w:val="24"/>
        </w:rPr>
      </w:pPr>
    </w:p>
    <w:p w14:paraId="3E9D4B45" w14:textId="77777777" w:rsidR="008C77E8" w:rsidRPr="005F7D15" w:rsidRDefault="008C77E8" w:rsidP="008C77E8">
      <w:pPr>
        <w:pStyle w:val="ListParagraph"/>
        <w:numPr>
          <w:ilvl w:val="0"/>
          <w:numId w:val="3"/>
        </w:numPr>
        <w:spacing w:after="0" w:line="240" w:lineRule="auto"/>
        <w:jc w:val="both"/>
        <w:rPr>
          <w:rFonts w:asciiTheme="minorHAnsi" w:hAnsiTheme="minorHAnsi"/>
          <w:sz w:val="24"/>
          <w:szCs w:val="24"/>
        </w:rPr>
      </w:pPr>
      <w:r w:rsidRPr="005F7D15">
        <w:rPr>
          <w:rFonts w:asciiTheme="minorHAnsi" w:hAnsiTheme="minorHAnsi"/>
          <w:sz w:val="24"/>
          <w:szCs w:val="24"/>
        </w:rPr>
        <w:t xml:space="preserve">The registration number (RC) as issued to the Company by the CAC must appear on your </w:t>
      </w:r>
      <w:r w:rsidRPr="005F7D15">
        <w:rPr>
          <w:rFonts w:asciiTheme="minorHAnsi" w:hAnsiTheme="minorHAnsi"/>
          <w:sz w:val="24"/>
          <w:szCs w:val="24"/>
          <w:u w:val="single"/>
        </w:rPr>
        <w:t>Letter Head</w:t>
      </w:r>
      <w:r w:rsidRPr="005F7D15">
        <w:rPr>
          <w:rFonts w:asciiTheme="minorHAnsi" w:hAnsiTheme="minorHAnsi"/>
          <w:sz w:val="24"/>
          <w:szCs w:val="24"/>
        </w:rPr>
        <w:t xml:space="preserve">, with contact telephone numbers, valid e-mail address and official company address; and </w:t>
      </w:r>
    </w:p>
    <w:p w14:paraId="335D68CA" w14:textId="77777777" w:rsidR="008C77E8" w:rsidRPr="005F7D15" w:rsidRDefault="008C77E8" w:rsidP="008C77E8">
      <w:pPr>
        <w:pStyle w:val="ListParagraph"/>
        <w:numPr>
          <w:ilvl w:val="0"/>
          <w:numId w:val="3"/>
        </w:numPr>
        <w:spacing w:after="0" w:line="240" w:lineRule="auto"/>
        <w:jc w:val="both"/>
        <w:rPr>
          <w:rFonts w:asciiTheme="minorHAnsi" w:hAnsiTheme="minorHAnsi"/>
          <w:sz w:val="24"/>
          <w:szCs w:val="24"/>
        </w:rPr>
      </w:pPr>
      <w:r w:rsidRPr="005F7D15">
        <w:rPr>
          <w:rFonts w:asciiTheme="minorHAnsi" w:hAnsiTheme="minorHAnsi"/>
          <w:sz w:val="24"/>
          <w:szCs w:val="24"/>
        </w:rPr>
        <w:t xml:space="preserve">That the </w:t>
      </w:r>
      <w:r w:rsidRPr="005F7D15">
        <w:rPr>
          <w:rFonts w:asciiTheme="minorHAnsi" w:hAnsiTheme="minorHAnsi"/>
          <w:sz w:val="24"/>
          <w:szCs w:val="24"/>
          <w:u w:val="single"/>
        </w:rPr>
        <w:t>letter headed paper</w:t>
      </w:r>
      <w:r w:rsidRPr="005F7D15">
        <w:rPr>
          <w:rFonts w:asciiTheme="minorHAnsi" w:hAnsiTheme="minorHAnsi"/>
          <w:sz w:val="24"/>
          <w:szCs w:val="24"/>
        </w:rPr>
        <w:t xml:space="preserve"> must bear the name and the nationalities of the Directors of the Company, at the bottom of the page.</w:t>
      </w:r>
    </w:p>
    <w:p w14:paraId="2189EC3F" w14:textId="77777777" w:rsidR="008C77E8" w:rsidRPr="005F7D15" w:rsidRDefault="008C77E8" w:rsidP="008C77E8">
      <w:pPr>
        <w:spacing w:after="0"/>
        <w:jc w:val="both"/>
        <w:rPr>
          <w:sz w:val="24"/>
          <w:szCs w:val="24"/>
        </w:rPr>
      </w:pPr>
      <w:r w:rsidRPr="005F7D15">
        <w:rPr>
          <w:sz w:val="24"/>
          <w:szCs w:val="24"/>
        </w:rPr>
        <w:t>Any Company that fails to strictly adhere to the above would not be considered for contract.</w:t>
      </w:r>
    </w:p>
    <w:p w14:paraId="4338DEB7" w14:textId="77777777" w:rsidR="008C77E8" w:rsidRPr="005F7D15" w:rsidRDefault="008C77E8" w:rsidP="008C77E8">
      <w:pPr>
        <w:spacing w:after="0" w:line="240" w:lineRule="auto"/>
        <w:jc w:val="both"/>
        <w:rPr>
          <w:sz w:val="24"/>
          <w:szCs w:val="24"/>
        </w:rPr>
      </w:pPr>
      <w:r w:rsidRPr="005F7D15">
        <w:rPr>
          <w:sz w:val="24"/>
          <w:szCs w:val="24"/>
        </w:rPr>
        <w:t xml:space="preserve">Further clarification can be sought before </w:t>
      </w:r>
      <w:r w:rsidRPr="005F7D15">
        <w:rPr>
          <w:b/>
          <w:sz w:val="24"/>
          <w:szCs w:val="24"/>
        </w:rPr>
        <w:t xml:space="preserve">12pm, </w:t>
      </w:r>
      <w:r>
        <w:rPr>
          <w:b/>
          <w:sz w:val="24"/>
          <w:szCs w:val="24"/>
        </w:rPr>
        <w:t>Friday</w:t>
      </w:r>
      <w:r w:rsidRPr="005F7D15">
        <w:rPr>
          <w:b/>
          <w:sz w:val="24"/>
          <w:szCs w:val="24"/>
        </w:rPr>
        <w:t xml:space="preserve"> </w:t>
      </w:r>
      <w:r>
        <w:rPr>
          <w:b/>
          <w:sz w:val="24"/>
          <w:szCs w:val="24"/>
        </w:rPr>
        <w:t>6</w:t>
      </w:r>
      <w:r w:rsidRPr="005F7D15">
        <w:rPr>
          <w:b/>
          <w:sz w:val="24"/>
          <w:szCs w:val="24"/>
          <w:vertAlign w:val="superscript"/>
        </w:rPr>
        <w:t>th</w:t>
      </w:r>
      <w:r>
        <w:rPr>
          <w:b/>
          <w:sz w:val="24"/>
          <w:szCs w:val="24"/>
        </w:rPr>
        <w:t xml:space="preserve"> September</w:t>
      </w:r>
      <w:r w:rsidRPr="005F7D15">
        <w:rPr>
          <w:b/>
          <w:sz w:val="24"/>
          <w:szCs w:val="24"/>
        </w:rPr>
        <w:t>, 2024 at Room 33 First Floor</w:t>
      </w:r>
      <w:r w:rsidRPr="005F7D15">
        <w:rPr>
          <w:sz w:val="24"/>
          <w:szCs w:val="24"/>
        </w:rPr>
        <w:t xml:space="preserve">, Independent Corrupt   Practices and Other Related Offences Commission (ICPC) or directed to the following Address: </w:t>
      </w:r>
    </w:p>
    <w:p w14:paraId="77C4E44D" w14:textId="77777777" w:rsidR="008C77E8" w:rsidRPr="005F7D15" w:rsidRDefault="008C77E8" w:rsidP="008C77E8">
      <w:pPr>
        <w:spacing w:after="0" w:line="240" w:lineRule="auto"/>
        <w:jc w:val="both"/>
        <w:rPr>
          <w:sz w:val="24"/>
          <w:szCs w:val="24"/>
        </w:rPr>
      </w:pPr>
    </w:p>
    <w:p w14:paraId="5777454C" w14:textId="77777777" w:rsidR="008C77E8" w:rsidRPr="005F7D15" w:rsidRDefault="008C77E8" w:rsidP="008C77E8">
      <w:pPr>
        <w:spacing w:after="0" w:line="240" w:lineRule="auto"/>
        <w:jc w:val="both"/>
        <w:rPr>
          <w:sz w:val="24"/>
          <w:szCs w:val="24"/>
        </w:rPr>
      </w:pPr>
      <w:r w:rsidRPr="005F7D15">
        <w:rPr>
          <w:sz w:val="24"/>
          <w:szCs w:val="24"/>
        </w:rPr>
        <w:t>The Chairman,</w:t>
      </w:r>
    </w:p>
    <w:p w14:paraId="15AA6109" w14:textId="77777777" w:rsidR="008C77E8" w:rsidRPr="005F7D15" w:rsidRDefault="008C77E8" w:rsidP="008C77E8">
      <w:pPr>
        <w:spacing w:after="0" w:line="240" w:lineRule="auto"/>
        <w:jc w:val="both"/>
        <w:rPr>
          <w:sz w:val="24"/>
          <w:szCs w:val="24"/>
        </w:rPr>
      </w:pPr>
      <w:r w:rsidRPr="005F7D15">
        <w:rPr>
          <w:sz w:val="24"/>
          <w:szCs w:val="24"/>
        </w:rPr>
        <w:t>ICPC</w:t>
      </w:r>
    </w:p>
    <w:p w14:paraId="44594360" w14:textId="77777777" w:rsidR="008C77E8" w:rsidRPr="005F7D15" w:rsidRDefault="008C77E8" w:rsidP="008C77E8">
      <w:pPr>
        <w:spacing w:after="0" w:line="240" w:lineRule="auto"/>
        <w:jc w:val="both"/>
        <w:rPr>
          <w:sz w:val="24"/>
          <w:szCs w:val="24"/>
        </w:rPr>
      </w:pPr>
      <w:r w:rsidRPr="005F7D15">
        <w:rPr>
          <w:sz w:val="24"/>
          <w:szCs w:val="24"/>
        </w:rPr>
        <w:t>Plot 802, Constitution Avenue, Central Business District, Abuja</w:t>
      </w:r>
    </w:p>
    <w:p w14:paraId="2F7AA10D" w14:textId="77777777" w:rsidR="008C77E8" w:rsidRPr="005F7D15" w:rsidRDefault="008C77E8" w:rsidP="008C77E8">
      <w:pPr>
        <w:spacing w:after="0" w:line="240" w:lineRule="auto"/>
        <w:jc w:val="both"/>
        <w:rPr>
          <w:sz w:val="24"/>
          <w:szCs w:val="24"/>
        </w:rPr>
      </w:pPr>
    </w:p>
    <w:p w14:paraId="0E814E23" w14:textId="77777777" w:rsidR="008C77E8" w:rsidRPr="005F7D15" w:rsidRDefault="008C77E8" w:rsidP="008C77E8">
      <w:pPr>
        <w:spacing w:after="0" w:line="240" w:lineRule="auto"/>
        <w:jc w:val="both"/>
        <w:rPr>
          <w:sz w:val="24"/>
          <w:szCs w:val="24"/>
        </w:rPr>
      </w:pPr>
      <w:r w:rsidRPr="005F7D15">
        <w:rPr>
          <w:sz w:val="24"/>
          <w:szCs w:val="24"/>
        </w:rPr>
        <w:t>Attn: HOU, Procurement</w:t>
      </w:r>
    </w:p>
    <w:p w14:paraId="119F4319" w14:textId="77777777" w:rsidR="008C77E8" w:rsidRPr="005F7D15" w:rsidRDefault="008C77E8" w:rsidP="008C77E8">
      <w:pPr>
        <w:spacing w:after="0" w:line="240" w:lineRule="auto"/>
        <w:jc w:val="both"/>
        <w:rPr>
          <w:sz w:val="24"/>
          <w:szCs w:val="24"/>
        </w:rPr>
      </w:pPr>
    </w:p>
    <w:p w14:paraId="25DDDA45" w14:textId="77777777" w:rsidR="008C77E8" w:rsidRPr="005F7D15" w:rsidRDefault="008C77E8" w:rsidP="008C77E8">
      <w:pPr>
        <w:spacing w:after="0" w:line="240" w:lineRule="auto"/>
        <w:jc w:val="both"/>
        <w:rPr>
          <w:sz w:val="24"/>
          <w:szCs w:val="24"/>
        </w:rPr>
      </w:pPr>
      <w:r w:rsidRPr="005F7D15">
        <w:rPr>
          <w:sz w:val="24"/>
          <w:szCs w:val="24"/>
        </w:rPr>
        <w:t>Tel: 08023177773</w:t>
      </w:r>
    </w:p>
    <w:p w14:paraId="4B0B47C8" w14:textId="77777777" w:rsidR="008C77E8" w:rsidRPr="005F7D15" w:rsidRDefault="008C77E8" w:rsidP="008C77E8">
      <w:pPr>
        <w:spacing w:after="0" w:line="240" w:lineRule="auto"/>
        <w:jc w:val="both"/>
        <w:rPr>
          <w:sz w:val="24"/>
          <w:szCs w:val="24"/>
        </w:rPr>
      </w:pPr>
    </w:p>
    <w:p w14:paraId="0ACD9EC6" w14:textId="77777777" w:rsidR="008C77E8" w:rsidRPr="005F7D15" w:rsidRDefault="008C77E8" w:rsidP="008C77E8">
      <w:pPr>
        <w:spacing w:after="0" w:line="240" w:lineRule="auto"/>
        <w:jc w:val="both"/>
        <w:rPr>
          <w:sz w:val="24"/>
          <w:szCs w:val="24"/>
        </w:rPr>
      </w:pPr>
      <w:r w:rsidRPr="005F7D15">
        <w:rPr>
          <w:sz w:val="24"/>
          <w:szCs w:val="24"/>
        </w:rPr>
        <w:t>Yours truly</w:t>
      </w:r>
    </w:p>
    <w:p w14:paraId="0D50C09D" w14:textId="77777777" w:rsidR="008C77E8" w:rsidRPr="005F7D15" w:rsidRDefault="008C77E8" w:rsidP="008C77E8">
      <w:pPr>
        <w:spacing w:after="0" w:line="240" w:lineRule="auto"/>
        <w:jc w:val="both"/>
        <w:rPr>
          <w:sz w:val="24"/>
          <w:szCs w:val="24"/>
        </w:rPr>
      </w:pPr>
    </w:p>
    <w:p w14:paraId="6DFA00BA" w14:textId="77777777" w:rsidR="008C77E8" w:rsidRDefault="008C77E8" w:rsidP="008C77E8">
      <w:pPr>
        <w:spacing w:after="0" w:line="240" w:lineRule="auto"/>
        <w:jc w:val="both"/>
        <w:rPr>
          <w:sz w:val="24"/>
          <w:szCs w:val="24"/>
        </w:rPr>
      </w:pPr>
    </w:p>
    <w:p w14:paraId="2AFADA87" w14:textId="77777777" w:rsidR="008C77E8" w:rsidRPr="005F7D15" w:rsidRDefault="008C77E8" w:rsidP="008C77E8">
      <w:pPr>
        <w:spacing w:after="0" w:line="240" w:lineRule="auto"/>
        <w:jc w:val="both"/>
        <w:rPr>
          <w:sz w:val="24"/>
          <w:szCs w:val="24"/>
        </w:rPr>
      </w:pPr>
    </w:p>
    <w:p w14:paraId="749E49BA" w14:textId="77777777" w:rsidR="008C77E8" w:rsidRDefault="008C77E8" w:rsidP="008C77E8">
      <w:pPr>
        <w:spacing w:after="0" w:line="240" w:lineRule="auto"/>
        <w:jc w:val="center"/>
        <w:rPr>
          <w:sz w:val="24"/>
          <w:szCs w:val="24"/>
        </w:rPr>
      </w:pPr>
      <w:r w:rsidRPr="005F7D15">
        <w:rPr>
          <w:sz w:val="24"/>
          <w:szCs w:val="24"/>
        </w:rPr>
        <w:t>For: Chairman of the Commission</w:t>
      </w:r>
    </w:p>
    <w:p w14:paraId="777F58DB" w14:textId="77777777" w:rsidR="008C77E8" w:rsidRDefault="008C77E8" w:rsidP="008C77E8">
      <w:pPr>
        <w:spacing w:after="0" w:line="240" w:lineRule="auto"/>
        <w:jc w:val="center"/>
        <w:rPr>
          <w:sz w:val="24"/>
          <w:szCs w:val="24"/>
        </w:rPr>
      </w:pPr>
    </w:p>
    <w:p w14:paraId="6B80C629" w14:textId="77777777" w:rsidR="008C77E8" w:rsidRPr="005F7D15" w:rsidRDefault="008C77E8" w:rsidP="008C77E8">
      <w:pPr>
        <w:spacing w:after="0" w:line="240" w:lineRule="auto"/>
        <w:jc w:val="center"/>
        <w:rPr>
          <w:sz w:val="24"/>
          <w:szCs w:val="24"/>
        </w:rPr>
      </w:pPr>
      <w:r>
        <w:rPr>
          <w:sz w:val="24"/>
          <w:szCs w:val="24"/>
        </w:rPr>
        <w:t>29/09/2024</w:t>
      </w:r>
    </w:p>
    <w:p w14:paraId="463F15CB" w14:textId="77777777" w:rsidR="008C77E8" w:rsidRPr="005F7D15" w:rsidRDefault="008C77E8" w:rsidP="008C77E8">
      <w:pPr>
        <w:rPr>
          <w:sz w:val="24"/>
          <w:szCs w:val="24"/>
        </w:rPr>
      </w:pPr>
      <w:r w:rsidRPr="005F7D15">
        <w:rPr>
          <w:sz w:val="24"/>
          <w:szCs w:val="24"/>
        </w:rPr>
        <w:t xml:space="preserve">                                                                                                                                                                 </w:t>
      </w:r>
    </w:p>
    <w:p w14:paraId="5049D539" w14:textId="77777777" w:rsidR="005E7192" w:rsidRDefault="005E7192"/>
    <w:sectPr w:rsidR="005E7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 Symbols">
    <w:altName w:val="Times New Roman"/>
    <w:charset w:val="00"/>
    <w:family w:val="auto"/>
    <w:pitch w:val="variable"/>
    <w:sig w:usb0="00000000" w:usb1="08007BEB" w:usb2="01840034"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C109C"/>
    <w:multiLevelType w:val="hybridMultilevel"/>
    <w:tmpl w:val="C1A2F72C"/>
    <w:lvl w:ilvl="0" w:tplc="182804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9873AA"/>
    <w:multiLevelType w:val="multilevel"/>
    <w:tmpl w:val="0246975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5B4C3554"/>
    <w:multiLevelType w:val="hybridMultilevel"/>
    <w:tmpl w:val="FFBA3FC0"/>
    <w:lvl w:ilvl="0" w:tplc="409E45C4">
      <w:start w:val="1"/>
      <w:numFmt w:val="lowerLetter"/>
      <w:lvlText w:val="%1."/>
      <w:lvlJc w:val="left"/>
      <w:pPr>
        <w:ind w:left="810" w:hanging="36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E8"/>
    <w:rsid w:val="005D0B04"/>
    <w:rsid w:val="005E7192"/>
    <w:rsid w:val="008C77E8"/>
    <w:rsid w:val="00D9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3953"/>
  <w15:chartTrackingRefBased/>
  <w15:docId w15:val="{EB80B08C-13DE-4640-A95E-B07BF8ED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7E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7E8"/>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D0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B0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UNIT</dc:creator>
  <cp:keywords/>
  <dc:description/>
  <cp:lastModifiedBy>DRAY</cp:lastModifiedBy>
  <cp:revision>2</cp:revision>
  <cp:lastPrinted>2024-08-30T13:47:00Z</cp:lastPrinted>
  <dcterms:created xsi:type="dcterms:W3CDTF">2024-08-30T15:21:00Z</dcterms:created>
  <dcterms:modified xsi:type="dcterms:W3CDTF">2024-08-30T15:21:00Z</dcterms:modified>
</cp:coreProperties>
</file>